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19" w:rsidRDefault="009040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-814070</wp:posOffset>
            </wp:positionV>
            <wp:extent cx="5810250" cy="914400"/>
            <wp:effectExtent l="0" t="0" r="0" b="0"/>
            <wp:wrapNone/>
            <wp:docPr id="1" name="Imagem 1" descr="Logo CM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CMD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-995045</wp:posOffset>
            </wp:positionV>
            <wp:extent cx="2085975" cy="1181100"/>
            <wp:effectExtent l="0" t="0" r="0" b="0"/>
            <wp:wrapNone/>
            <wp:docPr id="2" name="Imagem 0" descr="Logo CM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 CMD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D19" w:rsidRDefault="009040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ADOLESCENTE- CMDCA</w:t>
      </w:r>
    </w:p>
    <w:p w:rsidR="00656D19" w:rsidRDefault="00904036">
      <w:pPr>
        <w:pStyle w:val="Cabealho1"/>
        <w:tabs>
          <w:tab w:val="clear" w:pos="4252"/>
          <w:tab w:val="clear" w:pos="8504"/>
          <w:tab w:val="center" w:pos="2694"/>
        </w:tabs>
        <w:spacing w:line="360" w:lineRule="auto"/>
        <w:jc w:val="center"/>
      </w:pPr>
      <w:r>
        <w:t>RUA PREFEITO WILSON DAMIÃO, N º 306, CENTRO</w:t>
      </w:r>
    </w:p>
    <w:p w:rsidR="00656D19" w:rsidRDefault="00904036">
      <w:pPr>
        <w:pStyle w:val="Cabealho1"/>
        <w:spacing w:line="360" w:lineRule="auto"/>
        <w:jc w:val="center"/>
      </w:pPr>
      <w:r>
        <w:t>CEP: 35359-000 VERMELHO NOVO-MG</w:t>
      </w:r>
    </w:p>
    <w:p w:rsidR="00656D19" w:rsidRDefault="00904036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(33) 3351-8007</w:t>
      </w:r>
    </w:p>
    <w:p w:rsidR="00656D19" w:rsidRDefault="00656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D19" w:rsidRPr="00D11D95" w:rsidRDefault="00D11D95" w:rsidP="00D11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95">
        <w:rPr>
          <w:rFonts w:ascii="Times New Roman" w:hAnsi="Times New Roman" w:cs="Times New Roman"/>
          <w:b/>
          <w:sz w:val="28"/>
          <w:szCs w:val="28"/>
        </w:rPr>
        <w:t>RESULTADO PROVISÓRIO DA ELEIÇÃO E ABERTURA DE PRAZO PARA IMPUGNAÇÕES</w:t>
      </w:r>
    </w:p>
    <w:p w:rsidR="006713F4" w:rsidRPr="006C7B1F" w:rsidRDefault="006713F4" w:rsidP="006C7B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1F" w:rsidRPr="006C7B1F" w:rsidRDefault="006C7B1F" w:rsidP="006C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1F">
        <w:rPr>
          <w:rFonts w:ascii="Times New Roman" w:hAnsi="Times New Roman" w:cs="Times New Roman"/>
          <w:sz w:val="24"/>
          <w:szCs w:val="24"/>
        </w:rPr>
        <w:t>CONSELHO MUNICIPAL DOS DIREITOS DA CRIANÇA E DO ADOLESCENTE</w:t>
      </w:r>
    </w:p>
    <w:p w:rsidR="006C7B1F" w:rsidRDefault="006C7B1F" w:rsidP="006C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1F">
        <w:rPr>
          <w:rFonts w:ascii="Times New Roman" w:hAnsi="Times New Roman" w:cs="Times New Roman"/>
          <w:sz w:val="24"/>
          <w:szCs w:val="24"/>
        </w:rPr>
        <w:t>A COMISSÃO ORGANIZADORA, constit</w:t>
      </w:r>
      <w:r>
        <w:rPr>
          <w:rFonts w:ascii="Times New Roman" w:hAnsi="Times New Roman" w:cs="Times New Roman"/>
          <w:sz w:val="24"/>
          <w:szCs w:val="24"/>
        </w:rPr>
        <w:t>uída na forma da Resolução nº 02/2019</w:t>
      </w:r>
      <w:r w:rsidRPr="006C7B1F">
        <w:rPr>
          <w:rFonts w:ascii="Times New Roman" w:hAnsi="Times New Roman" w:cs="Times New Roman"/>
          <w:sz w:val="24"/>
          <w:szCs w:val="24"/>
        </w:rPr>
        <w:t xml:space="preserve"> para escolha dos membros do CONSELHO TUTELAR DO MUNICÍPIO DE VERMELHO NOVO, publica</w:t>
      </w:r>
      <w:r w:rsidR="008D2E18">
        <w:rPr>
          <w:rFonts w:ascii="Times New Roman" w:hAnsi="Times New Roman" w:cs="Times New Roman"/>
          <w:sz w:val="24"/>
          <w:szCs w:val="24"/>
        </w:rPr>
        <w:t xml:space="preserve"> o resultado provisório da eleição e abertura de prazo para impugnações</w:t>
      </w:r>
      <w:r w:rsidR="0004154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Spec="center" w:tblpY="430"/>
        <w:tblW w:w="10343" w:type="dxa"/>
        <w:tblLook w:val="04A0"/>
      </w:tblPr>
      <w:tblGrid>
        <w:gridCol w:w="1147"/>
        <w:gridCol w:w="5747"/>
        <w:gridCol w:w="3449"/>
      </w:tblGrid>
      <w:tr w:rsidR="00C01E95" w:rsidTr="00C01E95">
        <w:trPr>
          <w:trHeight w:val="564"/>
        </w:trPr>
        <w:tc>
          <w:tcPr>
            <w:tcW w:w="11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VOTOS VÁLIDOS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GLEICIMAR TEIXEIRA DE SOUZA RODRIGUES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C01E95" w:rsidTr="00C01E95">
        <w:trPr>
          <w:trHeight w:val="548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JAKELINY MARIA DA SILVA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MARILENE MARCIA DA TRINDADE DE SOUZA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CARMEM LUCIA DUTRA LOPES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LENICE DE JESUS CAMPOS CARVALHO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C01E95" w:rsidTr="00C01E95">
        <w:trPr>
          <w:trHeight w:val="548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ODAIR PINTO DE OLIVEIRA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PRISCILLA MOREIRA NOVAIS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C01E95" w:rsidTr="00C01E95">
        <w:trPr>
          <w:trHeight w:val="564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ELIVANIA ARMENDANE DE LIMA</w:t>
            </w:r>
          </w:p>
        </w:tc>
        <w:tc>
          <w:tcPr>
            <w:tcW w:w="3449" w:type="dxa"/>
          </w:tcPr>
          <w:p w:rsidR="00C01E95" w:rsidRP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C01E95" w:rsidTr="00C01E95">
        <w:trPr>
          <w:trHeight w:val="548"/>
        </w:trPr>
        <w:tc>
          <w:tcPr>
            <w:tcW w:w="1147" w:type="dxa"/>
          </w:tcPr>
          <w:p w:rsidR="00C01E95" w:rsidRP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º</w:t>
            </w:r>
          </w:p>
        </w:tc>
        <w:tc>
          <w:tcPr>
            <w:tcW w:w="5747" w:type="dxa"/>
          </w:tcPr>
          <w:p w:rsidR="00C01E95" w:rsidRDefault="00C01E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BIANCA JAQUELINE MARTINS DE OLIVEIRA</w:t>
            </w:r>
          </w:p>
        </w:tc>
        <w:tc>
          <w:tcPr>
            <w:tcW w:w="3449" w:type="dxa"/>
          </w:tcPr>
          <w:p w:rsidR="00C01E95" w:rsidRDefault="00C01E95" w:rsidP="00C01E9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D11D95" w:rsidTr="00C01E95">
        <w:trPr>
          <w:trHeight w:val="548"/>
        </w:trPr>
        <w:tc>
          <w:tcPr>
            <w:tcW w:w="1147" w:type="dxa"/>
          </w:tcPr>
          <w:p w:rsidR="00D11D95" w:rsidRPr="00C01E95" w:rsidRDefault="00D11D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10º</w:t>
            </w:r>
          </w:p>
        </w:tc>
        <w:tc>
          <w:tcPr>
            <w:tcW w:w="5747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JEFERSON JOSE ALVES</w:t>
            </w:r>
          </w:p>
        </w:tc>
        <w:tc>
          <w:tcPr>
            <w:tcW w:w="3449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D11D95" w:rsidTr="00C01E95">
        <w:trPr>
          <w:trHeight w:val="579"/>
        </w:trPr>
        <w:tc>
          <w:tcPr>
            <w:tcW w:w="1147" w:type="dxa"/>
          </w:tcPr>
          <w:p w:rsidR="00D11D95" w:rsidRPr="00C01E95" w:rsidRDefault="00D11D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11º</w:t>
            </w:r>
          </w:p>
        </w:tc>
        <w:tc>
          <w:tcPr>
            <w:tcW w:w="5747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JUSSARA DE FATIMA SCH</w:t>
            </w: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LEWEIS</w:t>
            </w:r>
          </w:p>
        </w:tc>
        <w:tc>
          <w:tcPr>
            <w:tcW w:w="3449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11D95" w:rsidTr="00C01E95">
        <w:trPr>
          <w:trHeight w:val="579"/>
        </w:trPr>
        <w:tc>
          <w:tcPr>
            <w:tcW w:w="1147" w:type="dxa"/>
          </w:tcPr>
          <w:p w:rsidR="00D11D95" w:rsidRPr="00C01E95" w:rsidRDefault="00D11D95" w:rsidP="00C01E9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95">
              <w:rPr>
                <w:rFonts w:ascii="Times New Roman" w:hAnsi="Times New Roman" w:cs="Times New Roman"/>
                <w:b/>
                <w:sz w:val="24"/>
                <w:szCs w:val="24"/>
              </w:rPr>
              <w:t>12 º</w:t>
            </w:r>
          </w:p>
        </w:tc>
        <w:tc>
          <w:tcPr>
            <w:tcW w:w="5747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SUELI DE SOUZA GOMES</w:t>
            </w:r>
          </w:p>
        </w:tc>
        <w:tc>
          <w:tcPr>
            <w:tcW w:w="3449" w:type="dxa"/>
          </w:tcPr>
          <w:p w:rsidR="00D11D95" w:rsidRPr="00CB7C3C" w:rsidRDefault="00D11D95" w:rsidP="003843A9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8D2E18" w:rsidRPr="006C7B1F" w:rsidRDefault="008D2E18" w:rsidP="006C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B1F" w:rsidRPr="006C7B1F" w:rsidRDefault="00041548" w:rsidP="006C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- O candidato q</w:t>
      </w:r>
      <w:r w:rsidR="00D11D95">
        <w:rPr>
          <w:rFonts w:ascii="Times New Roman" w:hAnsi="Times New Roman" w:cs="Times New Roman"/>
          <w:sz w:val="24"/>
          <w:szCs w:val="24"/>
        </w:rPr>
        <w:t>ue se sinta lesado em relação ao resultado da eleição para o cargo</w:t>
      </w:r>
      <w:r w:rsidR="006C7B1F" w:rsidRPr="006C7B1F">
        <w:rPr>
          <w:rFonts w:ascii="Times New Roman" w:hAnsi="Times New Roman" w:cs="Times New Roman"/>
          <w:sz w:val="24"/>
          <w:szCs w:val="24"/>
        </w:rPr>
        <w:t xml:space="preserve"> de Conselheiro Tutelar, à luz dos requisitos fixados na Lei Municipal nº. </w:t>
      </w:r>
      <w:r w:rsidR="006C7B1F">
        <w:rPr>
          <w:rFonts w:ascii="Times New Roman" w:hAnsi="Times New Roman" w:cs="Times New Roman"/>
          <w:sz w:val="24"/>
          <w:szCs w:val="24"/>
        </w:rPr>
        <w:t xml:space="preserve">494/2019 e Resolução do </w:t>
      </w:r>
      <w:r w:rsidR="006C7B1F" w:rsidRPr="006C7B1F">
        <w:rPr>
          <w:rFonts w:ascii="Times New Roman" w:hAnsi="Times New Roman" w:cs="Times New Roman"/>
          <w:sz w:val="24"/>
          <w:szCs w:val="24"/>
        </w:rPr>
        <w:t>CONANDA nº 170/2014, poderá oferecer impugnação junto à Comissão O</w:t>
      </w:r>
      <w:r w:rsidR="006713F4">
        <w:rPr>
          <w:rFonts w:ascii="Times New Roman" w:hAnsi="Times New Roman" w:cs="Times New Roman"/>
          <w:sz w:val="24"/>
          <w:szCs w:val="24"/>
        </w:rPr>
        <w:t xml:space="preserve">rganizadora, no período de </w:t>
      </w:r>
      <w:r w:rsidR="00D11D95">
        <w:rPr>
          <w:rFonts w:ascii="Times New Roman" w:hAnsi="Times New Roman" w:cs="Times New Roman"/>
          <w:sz w:val="24"/>
          <w:szCs w:val="24"/>
        </w:rPr>
        <w:t>07/10/2019 a 08/10</w:t>
      </w:r>
      <w:r w:rsidRPr="006713F4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F4" w:rsidRDefault="006C7B1F" w:rsidP="006713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1F">
        <w:rPr>
          <w:rFonts w:ascii="Times New Roman" w:hAnsi="Times New Roman" w:cs="Times New Roman"/>
          <w:sz w:val="24"/>
          <w:szCs w:val="24"/>
        </w:rPr>
        <w:t>III - As impugnações deverão ser apresentadas por escrito e protocoladas n</w:t>
      </w:r>
      <w:r w:rsidR="006713F4">
        <w:rPr>
          <w:rFonts w:ascii="Times New Roman" w:hAnsi="Times New Roman" w:cs="Times New Roman"/>
          <w:sz w:val="24"/>
          <w:szCs w:val="24"/>
        </w:rPr>
        <w:t>a sede do CMDCA, situada na</w:t>
      </w:r>
      <w:r w:rsidR="004B7C8F">
        <w:rPr>
          <w:rFonts w:ascii="Times New Roman" w:hAnsi="Times New Roman" w:cs="Times New Roman"/>
          <w:sz w:val="24"/>
          <w:szCs w:val="24"/>
        </w:rPr>
        <w:t xml:space="preserve"> </w:t>
      </w:r>
      <w:r w:rsidR="006713F4">
        <w:rPr>
          <w:rFonts w:ascii="Times New Roman" w:hAnsi="Times New Roman" w:cs="Times New Roman"/>
          <w:sz w:val="24"/>
          <w:szCs w:val="24"/>
        </w:rPr>
        <w:t>Rua Prefeito Wilson Damião, nº 306, no horário de 7:00 às 16:00</w:t>
      </w:r>
      <w:r w:rsidR="006713F4" w:rsidRPr="006C7B1F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6C7B1F" w:rsidRPr="006C7B1F" w:rsidRDefault="006C7B1F" w:rsidP="006C7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B1F" w:rsidRDefault="006C7B1F" w:rsidP="006C7B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Vermelho No</w:t>
      </w:r>
      <w:r w:rsidR="000D5DA1">
        <w:rPr>
          <w:rFonts w:ascii="Times New Roman" w:hAnsi="Times New Roman" w:cs="Times New Roman"/>
          <w:sz w:val="24"/>
          <w:szCs w:val="24"/>
        </w:rPr>
        <w:t>vo, 07 de outubro</w:t>
      </w:r>
      <w:r w:rsidRPr="006C7B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C7B1F">
        <w:rPr>
          <w:rFonts w:ascii="Times New Roman" w:hAnsi="Times New Roman" w:cs="Times New Roman"/>
          <w:sz w:val="24"/>
          <w:szCs w:val="24"/>
        </w:rPr>
        <w:t>.</w:t>
      </w:r>
    </w:p>
    <w:p w:rsidR="00CB7712" w:rsidRDefault="00CB7712" w:rsidP="006C7B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712" w:rsidRDefault="00CB7712" w:rsidP="006C7B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1F" w:rsidRPr="006C7B1F" w:rsidRDefault="006C7B1F" w:rsidP="006C7B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B1F" w:rsidRPr="006C7B1F" w:rsidRDefault="006C7B1F" w:rsidP="006C7B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da Consolação Magela</w:t>
      </w:r>
    </w:p>
    <w:p w:rsidR="00656D19" w:rsidRPr="006C7B1F" w:rsidRDefault="006C7B1F" w:rsidP="006C7B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B1F">
        <w:rPr>
          <w:rFonts w:ascii="Times New Roman" w:hAnsi="Times New Roman" w:cs="Times New Roman"/>
          <w:sz w:val="24"/>
          <w:szCs w:val="24"/>
        </w:rPr>
        <w:t>Presidente da Comissão Organizadora</w:t>
      </w:r>
    </w:p>
    <w:sectPr w:rsidR="00656D19" w:rsidRPr="006C7B1F" w:rsidSect="00656D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19"/>
    <w:rsid w:val="00041548"/>
    <w:rsid w:val="000D5DA1"/>
    <w:rsid w:val="002A5E46"/>
    <w:rsid w:val="0030713C"/>
    <w:rsid w:val="004B7C8F"/>
    <w:rsid w:val="004D31C0"/>
    <w:rsid w:val="004F0706"/>
    <w:rsid w:val="004F41D4"/>
    <w:rsid w:val="00505E0E"/>
    <w:rsid w:val="00564670"/>
    <w:rsid w:val="005B063E"/>
    <w:rsid w:val="00656D19"/>
    <w:rsid w:val="006713F4"/>
    <w:rsid w:val="006C7B1F"/>
    <w:rsid w:val="007F33B4"/>
    <w:rsid w:val="008B210A"/>
    <w:rsid w:val="008D2E18"/>
    <w:rsid w:val="00904036"/>
    <w:rsid w:val="00C01E95"/>
    <w:rsid w:val="00C31A72"/>
    <w:rsid w:val="00C56A9F"/>
    <w:rsid w:val="00CB7712"/>
    <w:rsid w:val="00CF6627"/>
    <w:rsid w:val="00D11D95"/>
    <w:rsid w:val="00D40CDA"/>
    <w:rsid w:val="00D5323C"/>
    <w:rsid w:val="00EB3B5A"/>
    <w:rsid w:val="00FB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AA5979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25A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B01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etexto"/>
    <w:qFormat/>
    <w:rsid w:val="00656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25A1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Corpodetexto"/>
    <w:rsid w:val="00656D19"/>
    <w:rPr>
      <w:rFonts w:cs="Lucida Sans"/>
    </w:rPr>
  </w:style>
  <w:style w:type="paragraph" w:customStyle="1" w:styleId="Legenda1">
    <w:name w:val="Legenda1"/>
    <w:basedOn w:val="Normal"/>
    <w:qFormat/>
    <w:rsid w:val="00656D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56D19"/>
    <w:pPr>
      <w:suppressLineNumbers/>
    </w:pPr>
    <w:rPr>
      <w:rFonts w:cs="Lucida Sans"/>
    </w:rPr>
  </w:style>
  <w:style w:type="paragraph" w:customStyle="1" w:styleId="Textopadro">
    <w:name w:val="Texto padrão"/>
    <w:basedOn w:val="Normal"/>
    <w:qFormat/>
    <w:rsid w:val="00417E45"/>
    <w:pPr>
      <w:widowControl w:val="0"/>
      <w:suppressAutoHyphens/>
    </w:pPr>
    <w:rPr>
      <w:rFonts w:ascii="Calibri" w:eastAsia="Lucida Sans Unicode" w:hAnsi="Calibri" w:cs="Times New Roman"/>
      <w:kern w:val="2"/>
      <w:szCs w:val="20"/>
      <w:lang w:val="en-US" w:eastAsia="zh-CN"/>
    </w:rPr>
  </w:style>
  <w:style w:type="paragraph" w:customStyle="1" w:styleId="Cabealho1">
    <w:name w:val="Cabeçalho1"/>
    <w:basedOn w:val="Normal"/>
    <w:link w:val="CabealhoChar"/>
    <w:uiPriority w:val="99"/>
    <w:rsid w:val="009B014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8D2E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2333-1A82-4182-9C76-5D8E3C2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12906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Cras03</dc:creator>
  <dc:description/>
  <cp:lastModifiedBy>Cras03</cp:lastModifiedBy>
  <cp:revision>12</cp:revision>
  <cp:lastPrinted>2019-10-03T01:28:00Z</cp:lastPrinted>
  <dcterms:created xsi:type="dcterms:W3CDTF">2019-05-18T21:44:00Z</dcterms:created>
  <dcterms:modified xsi:type="dcterms:W3CDTF">2019-10-03T02:48:00Z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